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371985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06-2/35-25</w:t>
      </w:r>
    </w:p>
    <w:p w:rsidR="00033B0E" w:rsidRPr="00681A3C" w:rsidRDefault="00681A3C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>27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>фебруар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3873CF" w:rsidRDefault="00033B0E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СЕДНИЦУ ОДБОРА ЗА 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ЗА, </w:t>
      </w:r>
    </w:p>
    <w:p w:rsidR="00033B0E" w:rsidRPr="003873CF" w:rsidRDefault="00681A3C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3. МАРТ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2.00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033B0E" w:rsidRPr="003873CF" w:rsidRDefault="00033B0E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033B0E" w:rsidRPr="003873CF" w:rsidRDefault="00033B0E" w:rsidP="00033B0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>- Усвајање записника Друге, Треће, Четврте, Пете и Шесте седнице Одбора</w:t>
      </w:r>
    </w:p>
    <w:p w:rsidR="00033B0E" w:rsidRPr="00C27017" w:rsidRDefault="00033B0E" w:rsidP="00033B0E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873CF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поштанским услугама, који је поднела </w:t>
      </w:r>
      <w:r>
        <w:rPr>
          <w:rFonts w:ascii="Times New Roman" w:hAnsi="Times New Roman"/>
          <w:sz w:val="24"/>
          <w:szCs w:val="24"/>
          <w:lang w:val="sr-Cyrl-RS"/>
        </w:rPr>
        <w:t>Влада (број 011-3218/24 од 27. децембра 2024. године);</w:t>
      </w:r>
    </w:p>
    <w:p w:rsidR="00033B0E" w:rsidRDefault="00033B0E" w:rsidP="00033B0E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Предлога закона о потврђивању аката Светског поштанског савеза,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(број 011-17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>55/24 од 19. јула 2024. године);</w:t>
      </w:r>
    </w:p>
    <w:p w:rsidR="00681A3C" w:rsidRPr="00681A3C" w:rsidRDefault="00681A3C" w:rsidP="00681A3C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3. </w:t>
      </w:r>
      <w:r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Министарства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информисања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телекомуникација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период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01. </w:t>
      </w:r>
      <w:proofErr w:type="spellStart"/>
      <w:proofErr w:type="gram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октобра</w:t>
      </w:r>
      <w:proofErr w:type="spellEnd"/>
      <w:proofErr w:type="gram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2024. </w:t>
      </w:r>
      <w:proofErr w:type="spellStart"/>
      <w:proofErr w:type="gram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31. </w:t>
      </w:r>
      <w:proofErr w:type="spellStart"/>
      <w:proofErr w:type="gram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децембра</w:t>
      </w:r>
      <w:proofErr w:type="spellEnd"/>
      <w:proofErr w:type="gramEnd"/>
      <w:r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2024.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</w:t>
      </w:r>
      <w:proofErr w:type="spellStart"/>
      <w:r w:rsidRPr="00681A3C">
        <w:rPr>
          <w:rFonts w:ascii="Times New Roman" w:hAnsi="Times New Roman"/>
          <w:color w:val="000000" w:themeColor="text1"/>
          <w:sz w:val="24"/>
          <w:szCs w:val="24"/>
        </w:rPr>
        <w:t>одине</w:t>
      </w:r>
      <w:proofErr w:type="spellEnd"/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(број 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02-1820/24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 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29.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јануар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81A3C">
        <w:rPr>
          <w:rFonts w:ascii="Times New Roman" w:hAnsi="Times New Roman"/>
          <w:color w:val="000000" w:themeColor="text1"/>
          <w:sz w:val="24"/>
          <w:szCs w:val="24"/>
        </w:rPr>
        <w:t>2025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године);</w:t>
      </w:r>
    </w:p>
    <w:p w:rsidR="00681A3C" w:rsidRPr="00681A3C" w:rsidRDefault="00681A3C" w:rsidP="00681A3C">
      <w:pPr>
        <w:pStyle w:val="ListParagraph"/>
        <w:numPr>
          <w:ilvl w:val="0"/>
          <w:numId w:val="4"/>
        </w:numPr>
        <w:tabs>
          <w:tab w:val="left" w:pos="993"/>
        </w:tabs>
        <w:spacing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681A3C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ваздушном саобраћају, који је поднела Влада (број 011-2710/24 од 15. новембра 2024. године).</w:t>
      </w:r>
    </w:p>
    <w:p w:rsidR="00681A3C" w:rsidRDefault="00681A3C" w:rsidP="00681A3C">
      <w:p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сали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81A3C">
        <w:rPr>
          <w:rFonts w:ascii="Times New Roman" w:eastAsia="Times New Roman" w:hAnsi="Times New Roman"/>
          <w:sz w:val="24"/>
          <w:szCs w:val="24"/>
          <w:lang w:eastAsia="en-GB"/>
        </w:rPr>
        <w:t>IV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E854C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</w:t>
      </w:r>
      <w:bookmarkStart w:id="0" w:name="_GoBack"/>
      <w:bookmarkEnd w:id="0"/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371985"/>
    <w:rsid w:val="003873CF"/>
    <w:rsid w:val="003953B1"/>
    <w:rsid w:val="003E48D3"/>
    <w:rsid w:val="005F53F5"/>
    <w:rsid w:val="00681A3C"/>
    <w:rsid w:val="00B875CC"/>
    <w:rsid w:val="00D437BB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Jovanović</dc:creator>
  <cp:lastModifiedBy>Radomir Jovanović</cp:lastModifiedBy>
  <cp:revision>5</cp:revision>
  <cp:lastPrinted>2025-03-04T09:55:00Z</cp:lastPrinted>
  <dcterms:created xsi:type="dcterms:W3CDTF">2025-02-27T07:51:00Z</dcterms:created>
  <dcterms:modified xsi:type="dcterms:W3CDTF">2025-03-04T09:56:00Z</dcterms:modified>
</cp:coreProperties>
</file>